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BFC" w:rsidRPr="00003F27" w:rsidRDefault="00877BFC" w:rsidP="00877BFC">
      <w:pPr>
        <w:spacing w:before="100" w:beforeAutospacing="1" w:after="100" w:afterAutospacing="1" w:line="336" w:lineRule="atLeast"/>
        <w:ind w:left="708"/>
        <w:rPr>
          <w:bCs/>
          <w:color w:val="000000"/>
          <w:sz w:val="22"/>
          <w:szCs w:val="22"/>
        </w:rPr>
      </w:pPr>
      <w:hyperlink r:id="rId6" w:history="1">
        <w:r w:rsidRPr="007D50AC">
          <w:rPr>
            <w:rStyle w:val="Zwaar"/>
            <w:rFonts w:eastAsia="Times New Roman"/>
            <w:color w:val="000000"/>
          </w:rPr>
          <w:t xml:space="preserve">Ontwerpbestemmingsplan De Hoven, De Werven en De Gouwen </w:t>
        </w:r>
        <w:r w:rsidRPr="007D50AC">
          <w:rPr>
            <w:rStyle w:val="Zwaar"/>
            <w:rFonts w:eastAsia="Times New Roman"/>
            <w:color w:val="000000"/>
          </w:rPr>
          <w:br/>
        </w:r>
        <w:r w:rsidRPr="00877BFC">
          <w:rPr>
            <w:rStyle w:val="Zwaar"/>
            <w:rFonts w:eastAsia="Times New Roman"/>
            <w:color w:val="000000"/>
          </w:rPr>
          <w:t xml:space="preserve"> </w:t>
        </w:r>
      </w:hyperlink>
      <w:r>
        <w:rPr>
          <w:rFonts w:eastAsia="Times New Roman"/>
          <w:b/>
          <w:bCs/>
          <w:color w:val="000000"/>
        </w:rPr>
        <w:br/>
      </w:r>
      <w:r w:rsidRPr="00003F27">
        <w:rPr>
          <w:bCs/>
          <w:color w:val="000000"/>
          <w:sz w:val="22"/>
          <w:szCs w:val="22"/>
        </w:rPr>
        <w:t xml:space="preserve">Er wordt een nieuw bestemmingplan voorbereid voor </w:t>
      </w:r>
      <w:hyperlink r:id="rId7" w:history="1">
        <w:r w:rsidRPr="00003F27">
          <w:rPr>
            <w:rStyle w:val="Zwaar"/>
            <w:rFonts w:eastAsia="Times New Roman"/>
            <w:b w:val="0"/>
            <w:color w:val="000000"/>
            <w:sz w:val="22"/>
            <w:szCs w:val="22"/>
          </w:rPr>
          <w:t xml:space="preserve">De Hoven, De Werven en </w:t>
        </w:r>
        <w:r w:rsidRPr="00003F27">
          <w:rPr>
            <w:rStyle w:val="Zwaar"/>
            <w:rFonts w:eastAsia="Times New Roman"/>
            <w:b w:val="0"/>
            <w:color w:val="000000"/>
            <w:sz w:val="22"/>
            <w:szCs w:val="22"/>
          </w:rPr>
          <w:br/>
          <w:t>De Gouwen, Almere Haven, Almere</w:t>
        </w:r>
      </w:hyperlink>
      <w:r w:rsidRPr="00003F27">
        <w:rPr>
          <w:rFonts w:eastAsia="Times New Roman"/>
          <w:b/>
          <w:bCs/>
          <w:color w:val="000000"/>
          <w:sz w:val="22"/>
          <w:szCs w:val="22"/>
        </w:rPr>
        <w:t xml:space="preserve">. </w:t>
      </w:r>
      <w:r w:rsidRPr="00003F27">
        <w:rPr>
          <w:rFonts w:eastAsia="Times New Roman"/>
          <w:b/>
          <w:bCs/>
          <w:color w:val="000000"/>
          <w:sz w:val="22"/>
          <w:szCs w:val="22"/>
        </w:rPr>
        <w:br/>
      </w:r>
      <w:r w:rsidRPr="00003F27">
        <w:rPr>
          <w:rFonts w:eastAsia="Times New Roman"/>
          <w:bCs/>
          <w:color w:val="000000"/>
          <w:sz w:val="22"/>
          <w:szCs w:val="22"/>
        </w:rPr>
        <w:t>Het ontwerp bestemmingsplan ligt met bijbehorende stukken m.i.v. 24 november 2014  gedurende zes weken voor een ieder ter inzage op het stadhuis van Almere (tot en met 5 januari 2015).</w:t>
      </w:r>
      <w:r w:rsidRPr="00003F27">
        <w:rPr>
          <w:rFonts w:eastAsia="Times New Roman"/>
          <w:bCs/>
          <w:color w:val="000000"/>
          <w:sz w:val="22"/>
          <w:szCs w:val="22"/>
        </w:rPr>
        <w:br/>
      </w:r>
      <w:r w:rsidRPr="00003F27">
        <w:rPr>
          <w:bCs/>
          <w:color w:val="000000"/>
          <w:sz w:val="22"/>
          <w:szCs w:val="22"/>
        </w:rPr>
        <w:t xml:space="preserve">De volledige tekst van de bekendmaking kunt u vinden op gemeenteblad.almere.nl </w:t>
      </w:r>
    </w:p>
    <w:p w:rsidR="00877BFC" w:rsidRPr="00877BFC" w:rsidRDefault="00877BFC" w:rsidP="00877BFC">
      <w:pPr>
        <w:pStyle w:val="Normaalweb"/>
        <w:spacing w:before="0" w:beforeAutospacing="0" w:after="0" w:afterAutospacing="0" w:line="336" w:lineRule="atLeast"/>
        <w:ind w:left="720"/>
        <w:rPr>
          <w:rFonts w:eastAsia="Times New Roman"/>
          <w:sz w:val="22"/>
          <w:szCs w:val="22"/>
        </w:rPr>
      </w:pPr>
      <w:r w:rsidRPr="00003F27">
        <w:rPr>
          <w:bCs/>
          <w:color w:val="000000"/>
          <w:sz w:val="22"/>
          <w:szCs w:val="22"/>
        </w:rPr>
        <w:t>U kunt ook het bericht in de Staatscourant lezen via</w:t>
      </w:r>
      <w:r w:rsidRPr="00003F27">
        <w:rPr>
          <w:bCs/>
          <w:color w:val="000000"/>
          <w:sz w:val="22"/>
          <w:szCs w:val="22"/>
        </w:rPr>
        <w:br/>
      </w:r>
      <w:hyperlink r:id="rId8" w:history="1">
        <w:r w:rsidRPr="00877BFC">
          <w:rPr>
            <w:rStyle w:val="Hyperlink"/>
            <w:color w:val="E67C00"/>
          </w:rPr>
          <w:t>https://zoek.officielebekendmakingen.nl/stcrt-2014-33210.html</w:t>
        </w:r>
      </w:hyperlink>
      <w:r>
        <w:rPr>
          <w:b/>
          <w:bCs/>
          <w:color w:val="000000"/>
        </w:rPr>
        <w:br/>
      </w:r>
      <w:r>
        <w:rPr>
          <w:rFonts w:eastAsia="Times New Roman"/>
          <w:sz w:val="22"/>
          <w:szCs w:val="22"/>
        </w:rPr>
        <w:br/>
      </w:r>
      <w:r w:rsidRPr="00877BFC">
        <w:rPr>
          <w:rFonts w:eastAsia="Times New Roman"/>
          <w:sz w:val="22"/>
          <w:szCs w:val="22"/>
        </w:rPr>
        <w:t xml:space="preserve">De digitale versie is in te zien via de gemeentelijke website </w:t>
      </w:r>
      <w:hyperlink r:id="rId9" w:tooltip="link naar http://www.almere.nl/ruimtelijkeplanneninprocedure" w:history="1">
        <w:r w:rsidRPr="00877BFC">
          <w:rPr>
            <w:rFonts w:eastAsia="Times New Roman"/>
            <w:color w:val="0000FF"/>
            <w:sz w:val="22"/>
            <w:szCs w:val="22"/>
            <w:u w:val="single"/>
          </w:rPr>
          <w:t>www.almere.nl/ruimtelijkeplanneninprocedure</w:t>
        </w:r>
      </w:hyperlink>
      <w:r w:rsidRPr="00877BFC">
        <w:rPr>
          <w:rFonts w:eastAsia="Times New Roman"/>
          <w:sz w:val="22"/>
          <w:szCs w:val="22"/>
        </w:rPr>
        <w:t xml:space="preserve"> en via de landelijke website </w:t>
      </w:r>
      <w:hyperlink r:id="rId10" w:tooltip="link naar http://www.ruimtelijkeplannen.nl/web-roo/?planidn=NL.IMRO.0034.BP1BCDEFLMN01-on01" w:history="1">
        <w:r w:rsidRPr="00877BFC">
          <w:rPr>
            <w:rFonts w:eastAsia="Times New Roman"/>
            <w:color w:val="0000FF"/>
            <w:sz w:val="22"/>
            <w:szCs w:val="22"/>
            <w:u w:val="single"/>
          </w:rPr>
          <w:t>www.ruimtelijkeplannen.nl/web-roo/?planidn=NL.IMRO.0034.BP1BCDEFLMN01-on01</w:t>
        </w:r>
      </w:hyperlink>
      <w:r w:rsidRPr="00877BFC">
        <w:rPr>
          <w:rFonts w:eastAsia="Times New Roman"/>
          <w:sz w:val="22"/>
          <w:szCs w:val="22"/>
        </w:rPr>
        <w:t xml:space="preserve"> </w:t>
      </w:r>
      <w:r>
        <w:rPr>
          <w:rFonts w:eastAsia="Times New Roman"/>
          <w:sz w:val="22"/>
          <w:szCs w:val="22"/>
        </w:rPr>
        <w:br/>
      </w:r>
      <w:r>
        <w:rPr>
          <w:rFonts w:eastAsia="Times New Roman"/>
          <w:sz w:val="22"/>
          <w:szCs w:val="22"/>
        </w:rPr>
        <w:br/>
      </w:r>
      <w:r w:rsidRPr="00877BFC">
        <w:rPr>
          <w:rFonts w:eastAsia="Times New Roman"/>
          <w:sz w:val="22"/>
          <w:szCs w:val="22"/>
        </w:rPr>
        <w:t xml:space="preserve">Het is </w:t>
      </w:r>
      <w:r>
        <w:rPr>
          <w:rFonts w:eastAsia="Times New Roman"/>
          <w:sz w:val="22"/>
          <w:szCs w:val="22"/>
        </w:rPr>
        <w:t xml:space="preserve">ook </w:t>
      </w:r>
      <w:r w:rsidRPr="00877BFC">
        <w:rPr>
          <w:rFonts w:eastAsia="Times New Roman"/>
          <w:sz w:val="22"/>
          <w:szCs w:val="22"/>
        </w:rPr>
        <w:t>mogelijk het plan op het stadhuis digitaal in te zien. Vraag hiernaar bij de balie Vergunningen, Toezicht en Handhaving of bij een van de medewerkers in de centrale hal van het stadhuis. De bestanden van het bestemmingsplan kunt u downloaden op:</w:t>
      </w:r>
    </w:p>
    <w:p w:rsidR="00877BFC" w:rsidRPr="00877BFC" w:rsidRDefault="00877BFC" w:rsidP="00877BFC">
      <w:pPr>
        <w:ind w:left="708"/>
        <w:rPr>
          <w:rFonts w:eastAsia="Times New Roman"/>
          <w:sz w:val="26"/>
          <w:szCs w:val="26"/>
        </w:rPr>
      </w:pPr>
      <w:hyperlink r:id="rId11" w:history="1">
        <w:r w:rsidRPr="00877BFC">
          <w:rPr>
            <w:rStyle w:val="Hyperlink"/>
            <w:rFonts w:eastAsia="Times New Roman"/>
            <w:sz w:val="22"/>
            <w:szCs w:val="22"/>
          </w:rPr>
          <w:t>https://plannen.almere.nl/manifest.asp?PLAN=NL.IMRO.0034.BP1BCDEFLMN01-on01</w:t>
        </w:r>
      </w:hyperlink>
    </w:p>
    <w:p w:rsidR="00877BFC" w:rsidRPr="00877BFC" w:rsidRDefault="00877BFC" w:rsidP="00877BFC">
      <w:pPr>
        <w:pStyle w:val="Normaalweb"/>
        <w:spacing w:before="0" w:beforeAutospacing="0" w:after="0" w:afterAutospacing="0" w:line="336" w:lineRule="atLeast"/>
        <w:ind w:left="720"/>
        <w:rPr>
          <w:rFonts w:eastAsia="Times New Roman"/>
          <w:bCs/>
          <w:color w:val="000000"/>
        </w:rPr>
      </w:pPr>
    </w:p>
    <w:p w:rsidR="00877BFC" w:rsidRPr="0003364D" w:rsidRDefault="00877BFC" w:rsidP="00877BFC">
      <w:pPr>
        <w:ind w:left="708"/>
        <w:rPr>
          <w:sz w:val="22"/>
          <w:szCs w:val="22"/>
        </w:rPr>
      </w:pPr>
      <w:r w:rsidRPr="0003364D">
        <w:rPr>
          <w:b/>
          <w:bCs/>
          <w:sz w:val="22"/>
          <w:szCs w:val="22"/>
        </w:rPr>
        <w:t xml:space="preserve">Inloopavond </w:t>
      </w:r>
      <w:r w:rsidRPr="0003364D">
        <w:rPr>
          <w:b/>
          <w:bCs/>
          <w:sz w:val="22"/>
          <w:szCs w:val="22"/>
        </w:rPr>
        <w:br/>
      </w:r>
      <w:r w:rsidRPr="0003364D">
        <w:rPr>
          <w:sz w:val="22"/>
          <w:szCs w:val="22"/>
        </w:rPr>
        <w:t xml:space="preserve">Om kennis te nemen van het ontwerp bestemmingsplan wordt op maandag 1 december a.s. een inloopavond gehouden in basisschool De Ark, Middenhof 210. </w:t>
      </w:r>
      <w:r w:rsidRPr="0003364D">
        <w:rPr>
          <w:sz w:val="22"/>
          <w:szCs w:val="22"/>
        </w:rPr>
        <w:br/>
        <w:t xml:space="preserve">U kunt vrij inlopen tussen 18.00 en 20.00 uur. </w:t>
      </w:r>
      <w:r w:rsidRPr="0003364D">
        <w:rPr>
          <w:sz w:val="22"/>
          <w:szCs w:val="22"/>
        </w:rPr>
        <w:br/>
        <w:t xml:space="preserve">Medewerkers van de gemeente Almere zijn dan aanwezig om u een toelichting te geven en vragen te beantwoorden. </w:t>
      </w:r>
    </w:p>
    <w:p w:rsidR="0003364D" w:rsidRPr="0003364D" w:rsidRDefault="0003364D" w:rsidP="00877BFC">
      <w:pPr>
        <w:ind w:left="708"/>
        <w:rPr>
          <w:sz w:val="22"/>
          <w:szCs w:val="22"/>
        </w:rPr>
      </w:pPr>
    </w:p>
    <w:p w:rsidR="0003364D" w:rsidRDefault="0003364D" w:rsidP="00877BFC">
      <w:pPr>
        <w:ind w:left="708"/>
        <w:rPr>
          <w:sz w:val="22"/>
          <w:szCs w:val="22"/>
        </w:rPr>
      </w:pPr>
      <w:r w:rsidRPr="0003364D">
        <w:rPr>
          <w:sz w:val="22"/>
          <w:szCs w:val="22"/>
        </w:rPr>
        <w:t>Kijk vooral ook naar de plankaart of er in uw directe woonomgeving een veranderde bestemming staat aangegeven.</w:t>
      </w:r>
    </w:p>
    <w:p w:rsidR="0003364D" w:rsidRPr="0003364D" w:rsidRDefault="0003364D" w:rsidP="00877BFC">
      <w:pPr>
        <w:ind w:left="708"/>
        <w:rPr>
          <w:sz w:val="22"/>
          <w:szCs w:val="22"/>
        </w:rPr>
      </w:pPr>
    </w:p>
    <w:p w:rsidR="0003364D" w:rsidRPr="0003364D" w:rsidRDefault="0003364D" w:rsidP="00877BFC">
      <w:pPr>
        <w:ind w:left="708"/>
        <w:rPr>
          <w:b/>
          <w:sz w:val="22"/>
          <w:szCs w:val="22"/>
        </w:rPr>
      </w:pPr>
      <w:r w:rsidRPr="0003364D">
        <w:rPr>
          <w:b/>
          <w:sz w:val="22"/>
          <w:szCs w:val="22"/>
        </w:rPr>
        <w:t>Hoe kunt u reageren</w:t>
      </w:r>
    </w:p>
    <w:p w:rsidR="0003364D" w:rsidRPr="0003364D" w:rsidRDefault="0003364D" w:rsidP="00877BFC">
      <w:pPr>
        <w:ind w:left="708"/>
        <w:rPr>
          <w:sz w:val="22"/>
          <w:szCs w:val="22"/>
        </w:rPr>
      </w:pPr>
    </w:p>
    <w:p w:rsidR="00877BFC" w:rsidRPr="0003364D" w:rsidRDefault="0003364D" w:rsidP="00877BFC">
      <w:pPr>
        <w:ind w:left="708"/>
        <w:rPr>
          <w:b/>
          <w:bCs/>
          <w:sz w:val="22"/>
          <w:szCs w:val="22"/>
        </w:rPr>
      </w:pPr>
      <w:r w:rsidRPr="0003364D">
        <w:rPr>
          <w:sz w:val="22"/>
          <w:szCs w:val="22"/>
        </w:rPr>
        <w:t xml:space="preserve">Van 24 november tot en met 5 januari 2015 kan een ieder schriftelijk (geen e-mail) of mondeling zijn zienswijze op het ontwerp bestemmingsplan indienen. </w:t>
      </w:r>
      <w:r>
        <w:rPr>
          <w:sz w:val="22"/>
          <w:szCs w:val="22"/>
        </w:rPr>
        <w:br/>
      </w:r>
      <w:r w:rsidRPr="0003364D">
        <w:rPr>
          <w:sz w:val="22"/>
          <w:szCs w:val="22"/>
        </w:rPr>
        <w:t>U kunt uw zienswijze richten aan: de gemeenteraad van Almere, Postbus 200, 1300 AE Almere, o.v.v. ontwerp bestemmingsplan De Hoven, De Werven en De Gouwen.</w:t>
      </w:r>
      <w:r w:rsidR="007D50AC">
        <w:rPr>
          <w:sz w:val="22"/>
          <w:szCs w:val="22"/>
        </w:rPr>
        <w:br/>
      </w:r>
      <w:r w:rsidRPr="0003364D">
        <w:rPr>
          <w:sz w:val="22"/>
          <w:szCs w:val="22"/>
        </w:rPr>
        <w:t>Het is ook mogelijk uw zienswijze mondeling in te dienen. In dat geval kunt u een afspraak maken via het secretariaat van DSO/ROM op telefoonnummer 14036 (vraag naar het secretariaat van de afdeling ROM</w:t>
      </w:r>
      <w:r w:rsidR="007D50AC">
        <w:rPr>
          <w:sz w:val="22"/>
          <w:szCs w:val="22"/>
        </w:rPr>
        <w:t>.</w:t>
      </w:r>
    </w:p>
    <w:p w:rsidR="00877BFC" w:rsidRPr="0003364D" w:rsidRDefault="00877BFC" w:rsidP="00877BFC">
      <w:pPr>
        <w:ind w:left="708"/>
        <w:rPr>
          <w:b/>
          <w:bCs/>
          <w:sz w:val="22"/>
          <w:szCs w:val="22"/>
        </w:rPr>
      </w:pPr>
    </w:p>
    <w:p w:rsidR="00877BFC" w:rsidRPr="00877BFC" w:rsidRDefault="00877BFC" w:rsidP="00877BFC">
      <w:pPr>
        <w:rPr>
          <w:color w:val="1F497D"/>
          <w:sz w:val="20"/>
          <w:szCs w:val="20"/>
        </w:rPr>
      </w:pPr>
    </w:p>
    <w:sectPr w:rsidR="00877BFC" w:rsidRPr="00877BFC" w:rsidSect="00FA79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F6F0D"/>
    <w:multiLevelType w:val="multilevel"/>
    <w:tmpl w:val="39B08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4427C24"/>
    <w:multiLevelType w:val="multilevel"/>
    <w:tmpl w:val="39B08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877BFC"/>
    <w:rsid w:val="00003F27"/>
    <w:rsid w:val="0003364D"/>
    <w:rsid w:val="003149E3"/>
    <w:rsid w:val="007D50AC"/>
    <w:rsid w:val="00877BFC"/>
    <w:rsid w:val="00FA79C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77BFC"/>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77BFC"/>
    <w:rPr>
      <w:color w:val="0000FF"/>
      <w:u w:val="single"/>
    </w:rPr>
  </w:style>
  <w:style w:type="paragraph" w:styleId="Normaalweb">
    <w:name w:val="Normal (Web)"/>
    <w:basedOn w:val="Standaard"/>
    <w:uiPriority w:val="99"/>
    <w:unhideWhenUsed/>
    <w:rsid w:val="00877BFC"/>
    <w:pPr>
      <w:spacing w:before="100" w:beforeAutospacing="1" w:after="100" w:afterAutospacing="1"/>
    </w:pPr>
  </w:style>
  <w:style w:type="character" w:styleId="Zwaar">
    <w:name w:val="Strong"/>
    <w:basedOn w:val="Standaardalinea-lettertype"/>
    <w:uiPriority w:val="22"/>
    <w:qFormat/>
    <w:rsid w:val="00877BFC"/>
    <w:rPr>
      <w:b/>
      <w:bCs/>
    </w:rPr>
  </w:style>
</w:styles>
</file>

<file path=word/webSettings.xml><?xml version="1.0" encoding="utf-8"?>
<w:webSettings xmlns:r="http://schemas.openxmlformats.org/officeDocument/2006/relationships" xmlns:w="http://schemas.openxmlformats.org/wordprocessingml/2006/main">
  <w:divs>
    <w:div w:id="1411539797">
      <w:bodyDiv w:val="1"/>
      <w:marLeft w:val="0"/>
      <w:marRight w:val="0"/>
      <w:marTop w:val="0"/>
      <w:marBottom w:val="0"/>
      <w:divBdr>
        <w:top w:val="none" w:sz="0" w:space="0" w:color="auto"/>
        <w:left w:val="none" w:sz="0" w:space="0" w:color="auto"/>
        <w:bottom w:val="none" w:sz="0" w:space="0" w:color="auto"/>
        <w:right w:val="none" w:sz="0" w:space="0" w:color="auto"/>
      </w:divBdr>
      <w:divsChild>
        <w:div w:id="143746284">
          <w:marLeft w:val="0"/>
          <w:marRight w:val="0"/>
          <w:marTop w:val="0"/>
          <w:marBottom w:val="0"/>
          <w:divBdr>
            <w:top w:val="none" w:sz="0" w:space="0" w:color="auto"/>
            <w:left w:val="none" w:sz="0" w:space="0" w:color="auto"/>
            <w:bottom w:val="none" w:sz="0" w:space="0" w:color="auto"/>
            <w:right w:val="none" w:sz="0" w:space="0" w:color="auto"/>
          </w:divBdr>
          <w:divsChild>
            <w:div w:id="333075929">
              <w:marLeft w:val="0"/>
              <w:marRight w:val="0"/>
              <w:marTop w:val="0"/>
              <w:marBottom w:val="0"/>
              <w:divBdr>
                <w:top w:val="none" w:sz="0" w:space="0" w:color="auto"/>
                <w:left w:val="none" w:sz="0" w:space="0" w:color="auto"/>
                <w:bottom w:val="none" w:sz="0" w:space="0" w:color="auto"/>
                <w:right w:val="none" w:sz="0" w:space="0" w:color="auto"/>
              </w:divBdr>
              <w:divsChild>
                <w:div w:id="918566092">
                  <w:marLeft w:val="0"/>
                  <w:marRight w:val="0"/>
                  <w:marTop w:val="0"/>
                  <w:marBottom w:val="0"/>
                  <w:divBdr>
                    <w:top w:val="none" w:sz="0" w:space="0" w:color="auto"/>
                    <w:left w:val="none" w:sz="0" w:space="0" w:color="auto"/>
                    <w:bottom w:val="none" w:sz="0" w:space="0" w:color="auto"/>
                    <w:right w:val="none" w:sz="0" w:space="0" w:color="auto"/>
                  </w:divBdr>
                  <w:divsChild>
                    <w:div w:id="490097317">
                      <w:marLeft w:val="0"/>
                      <w:marRight w:val="0"/>
                      <w:marTop w:val="0"/>
                      <w:marBottom w:val="0"/>
                      <w:divBdr>
                        <w:top w:val="none" w:sz="0" w:space="0" w:color="auto"/>
                        <w:left w:val="none" w:sz="0" w:space="0" w:color="auto"/>
                        <w:bottom w:val="none" w:sz="0" w:space="0" w:color="auto"/>
                        <w:right w:val="none" w:sz="0" w:space="0" w:color="auto"/>
                      </w:divBdr>
                      <w:divsChild>
                        <w:div w:id="223836052">
                          <w:marLeft w:val="0"/>
                          <w:marRight w:val="0"/>
                          <w:marTop w:val="0"/>
                          <w:marBottom w:val="0"/>
                          <w:divBdr>
                            <w:top w:val="none" w:sz="0" w:space="0" w:color="auto"/>
                            <w:left w:val="none" w:sz="0" w:space="0" w:color="auto"/>
                            <w:bottom w:val="none" w:sz="0" w:space="0" w:color="auto"/>
                            <w:right w:val="none" w:sz="0" w:space="0" w:color="auto"/>
                          </w:divBdr>
                          <w:divsChild>
                            <w:div w:id="2052532561">
                              <w:marLeft w:val="0"/>
                              <w:marRight w:val="0"/>
                              <w:marTop w:val="0"/>
                              <w:marBottom w:val="0"/>
                              <w:divBdr>
                                <w:top w:val="none" w:sz="0" w:space="0" w:color="auto"/>
                                <w:left w:val="none" w:sz="0" w:space="0" w:color="auto"/>
                                <w:bottom w:val="none" w:sz="0" w:space="0" w:color="auto"/>
                                <w:right w:val="none" w:sz="0" w:space="0" w:color="auto"/>
                              </w:divBdr>
                              <w:divsChild>
                                <w:div w:id="1183974380">
                                  <w:marLeft w:val="0"/>
                                  <w:marRight w:val="0"/>
                                  <w:marTop w:val="0"/>
                                  <w:marBottom w:val="0"/>
                                  <w:divBdr>
                                    <w:top w:val="none" w:sz="0" w:space="0" w:color="auto"/>
                                    <w:left w:val="none" w:sz="0" w:space="0" w:color="auto"/>
                                    <w:bottom w:val="none" w:sz="0" w:space="0" w:color="auto"/>
                                    <w:right w:val="none" w:sz="0" w:space="0" w:color="auto"/>
                                  </w:divBdr>
                                  <w:divsChild>
                                    <w:div w:id="37706200">
                                      <w:marLeft w:val="0"/>
                                      <w:marRight w:val="0"/>
                                      <w:marTop w:val="0"/>
                                      <w:marBottom w:val="0"/>
                                      <w:divBdr>
                                        <w:top w:val="none" w:sz="0" w:space="0" w:color="auto"/>
                                        <w:left w:val="none" w:sz="0" w:space="0" w:color="auto"/>
                                        <w:bottom w:val="none" w:sz="0" w:space="0" w:color="auto"/>
                                        <w:right w:val="none" w:sz="0" w:space="0" w:color="auto"/>
                                      </w:divBdr>
                                      <w:divsChild>
                                        <w:div w:id="36013133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3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stcrt-2014-3321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oek.officielebekendmakingen.nl/stcrt-2014-33210.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oek.officielebekendmakingen.nl/stcrt-2014-33210.html" TargetMode="External"/><Relationship Id="rId11" Type="http://schemas.openxmlformats.org/officeDocument/2006/relationships/hyperlink" Target="https://plannen.almere.nl/manifest.asp?PLAN=NL.IMRO.0034.BP1BCDEFLMN01-on01" TargetMode="External"/><Relationship Id="rId5" Type="http://schemas.openxmlformats.org/officeDocument/2006/relationships/webSettings" Target="webSettings.xml"/><Relationship Id="rId10" Type="http://schemas.openxmlformats.org/officeDocument/2006/relationships/hyperlink" Target="http://www.ruimtelijkeplannen.nl/web-roo/?planidn=NL.IMRO.0034.BP1BCDEFLMN01-on01" TargetMode="External"/><Relationship Id="rId4" Type="http://schemas.openxmlformats.org/officeDocument/2006/relationships/settings" Target="settings.xml"/><Relationship Id="rId9" Type="http://schemas.openxmlformats.org/officeDocument/2006/relationships/hyperlink" Target="http://www.almere.nl/ruimtelijkeplanneninprocedur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60D01-362E-4330-808B-FED73696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2300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Wieb</dc:creator>
  <cp:lastModifiedBy>Wieb</cp:lastModifiedBy>
  <cp:revision>3</cp:revision>
  <dcterms:created xsi:type="dcterms:W3CDTF">2014-11-25T20:30:00Z</dcterms:created>
  <dcterms:modified xsi:type="dcterms:W3CDTF">2014-11-25T20:30:00Z</dcterms:modified>
</cp:coreProperties>
</file>